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3863" cy="6268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863" cy="626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Spartacus Reading Challenge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423863" cy="62687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863" cy="626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Please fill out and return when you are done with your book.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Every form will be entered into a </w:t>
      </w:r>
      <w:r w:rsidDel="00000000" w:rsidR="00000000" w:rsidRPr="00000000">
        <w:rPr>
          <w:b w:val="1"/>
          <w:color w:val="9900ff"/>
          <w:rtl w:val="0"/>
        </w:rPr>
        <w:t xml:space="preserve">prize drawing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72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Student Name:  </w:t>
      </w:r>
    </w:p>
    <w:p w:rsidR="00000000" w:rsidDel="00000000" w:rsidP="00000000" w:rsidRDefault="00000000" w:rsidRPr="00000000" w14:paraId="00000006">
      <w:pPr>
        <w:ind w:hanging="72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hanging="72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Book Title: </w:t>
      </w:r>
    </w:p>
    <w:p w:rsidR="00000000" w:rsidDel="00000000" w:rsidP="00000000" w:rsidRDefault="00000000" w:rsidRPr="00000000" w14:paraId="00000008">
      <w:pPr>
        <w:ind w:hanging="72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72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Star Rating (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highlight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):  1 (not great)   2 (just ok)   3 (good)   4 (read this!)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72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Show us that you read the book! Write two Kahoot! Questions about the book and </w:t>
      </w:r>
      <w:r w:rsidDel="00000000" w:rsidR="00000000" w:rsidRPr="00000000">
        <w:rPr>
          <w:rFonts w:ascii="Comic Sans MS" w:cs="Comic Sans MS" w:eastAsia="Comic Sans MS" w:hAnsi="Comic Sans MS"/>
          <w:color w:val="9900ff"/>
          <w:sz w:val="24"/>
          <w:szCs w:val="24"/>
          <w:rtl w:val="0"/>
        </w:rPr>
        <w:t xml:space="preserve">four multiple choice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answers for each.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63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Question 1: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720" w:firstLine="0"/>
        <w:rPr>
          <w:rFonts w:ascii="Comic Sans MS" w:cs="Comic Sans MS" w:eastAsia="Comic Sans MS" w:hAnsi="Comic Sans MS"/>
          <w:color w:val="9900ff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9900ff"/>
          <w:sz w:val="24"/>
          <w:szCs w:val="24"/>
          <w:rtl w:val="0"/>
        </w:rPr>
        <w:t xml:space="preserve">Correct answer  (a)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hanging="63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Wrong answers  (b)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        (c) 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ab/>
        <w:t xml:space="preserve">       (d)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72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hanging="63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Question 2: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720" w:firstLine="0"/>
        <w:rPr>
          <w:rFonts w:ascii="Comic Sans MS" w:cs="Comic Sans MS" w:eastAsia="Comic Sans MS" w:hAnsi="Comic Sans MS"/>
          <w:color w:val="9900ff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9900ff"/>
          <w:sz w:val="24"/>
          <w:szCs w:val="24"/>
          <w:rtl w:val="0"/>
        </w:rPr>
        <w:t xml:space="preserve">Correct answer  (a)</w:t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63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Wrong answers  (b)</w:t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ab/>
        <w:t xml:space="preserve">       (c) </w:t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ab/>
        <w:t xml:space="preserve">       (d)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